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4"/>
          <w:szCs w:val="24"/>
          <w:shd w:val="clear" w:color="auto" w:fill="F7F8F9"/>
        </w:rPr>
      </w:pPr>
      <w:r w:rsidRPr="003E0B52">
        <w:rPr>
          <w:b/>
          <w:sz w:val="28"/>
        </w:rPr>
        <w:t xml:space="preserve">2024 елның </w:t>
      </w:r>
      <w:r w:rsidR="00AA2794">
        <w:rPr>
          <w:b/>
          <w:sz w:val="28"/>
        </w:rPr>
        <w:t>24</w:t>
      </w:r>
      <w:r w:rsidR="00957246">
        <w:rPr>
          <w:b/>
          <w:sz w:val="28"/>
        </w:rPr>
        <w:t xml:space="preserve"> </w:t>
      </w:r>
      <w:r w:rsidR="001120D4" w:rsidRPr="001120D4">
        <w:rPr>
          <w:b/>
          <w:sz w:val="28"/>
          <w:szCs w:val="28"/>
        </w:rPr>
        <w:t>ию</w:t>
      </w:r>
      <w:r w:rsidR="00DA5F4B">
        <w:rPr>
          <w:b/>
          <w:sz w:val="28"/>
          <w:szCs w:val="28"/>
        </w:rPr>
        <w:t>л</w:t>
      </w:r>
      <w:r w:rsidR="001120D4" w:rsidRPr="001120D4">
        <w:rPr>
          <w:b/>
          <w:sz w:val="28"/>
          <w:szCs w:val="28"/>
        </w:rPr>
        <w:t>енә</w:t>
      </w:r>
      <w:r w:rsidR="001120D4" w:rsidRPr="003E0B52">
        <w:rPr>
          <w:b/>
          <w:sz w:val="28"/>
        </w:rPr>
        <w:t xml:space="preserve"> </w:t>
      </w:r>
      <w:r w:rsidRPr="003E0B52">
        <w:rPr>
          <w:b/>
          <w:sz w:val="28"/>
        </w:rPr>
        <w:t>Татарстан Республикасы</w:t>
      </w:r>
    </w:p>
    <w:p w:rsidR="00D038C3" w:rsidRDefault="00CF498F" w:rsidP="00636CCD">
      <w:pPr>
        <w:rPr>
          <w:b/>
          <w:sz w:val="28"/>
          <w:szCs w:val="28"/>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r w:rsidR="00582996">
        <w:rPr>
          <w:b/>
          <w:sz w:val="24"/>
          <w:szCs w:val="24"/>
          <w:shd w:val="clear" w:color="auto" w:fill="F7F8F9"/>
        </w:rPr>
        <w:t>.</w:t>
      </w:r>
      <w:r w:rsidR="001120D4">
        <w:rPr>
          <w:b/>
          <w:sz w:val="28"/>
          <w:szCs w:val="28"/>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861285" w:rsidRPr="00197464" w:rsidTr="001F6CEF">
        <w:trPr>
          <w:trHeight w:val="966"/>
        </w:trPr>
        <w:tc>
          <w:tcPr>
            <w:tcW w:w="2836" w:type="dxa"/>
            <w:tcBorders>
              <w:left w:val="single" w:sz="4" w:space="0" w:color="auto"/>
              <w:bottom w:val="single" w:sz="4" w:space="0" w:color="auto"/>
              <w:right w:val="single" w:sz="4" w:space="0" w:color="auto"/>
            </w:tcBorders>
            <w:shd w:val="clear" w:color="auto" w:fill="FFFF00"/>
            <w:vAlign w:val="center"/>
          </w:tcPr>
          <w:p w:rsidR="00861285" w:rsidRPr="005312DB" w:rsidRDefault="00861285" w:rsidP="001F6CEF">
            <w:pPr>
              <w:snapToGrid w:val="0"/>
              <w:jc w:val="center"/>
              <w:rPr>
                <w:b/>
                <w:sz w:val="26"/>
                <w:szCs w:val="26"/>
              </w:rPr>
            </w:pPr>
            <w:r w:rsidRPr="00861285">
              <w:rPr>
                <w:sz w:val="24"/>
                <w:szCs w:val="24"/>
                <w:highlight w:val="yellow"/>
                <w:shd w:val="clear" w:color="auto" w:fill="F7F8F9"/>
              </w:rPr>
              <w:t>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861285" w:rsidRPr="00AA2794" w:rsidRDefault="00AA2794" w:rsidP="00BA1D2A">
            <w:pPr>
              <w:rPr>
                <w:b/>
                <w:sz w:val="24"/>
                <w:szCs w:val="24"/>
                <w:highlight w:val="yellow"/>
                <w:lang w:eastAsia="ar-SA"/>
              </w:rPr>
            </w:pPr>
            <w:r w:rsidRPr="00AA2794">
              <w:rPr>
                <w:b/>
                <w:sz w:val="24"/>
                <w:szCs w:val="24"/>
                <w:highlight w:val="yellow"/>
                <w:shd w:val="clear" w:color="auto" w:fill="F7F8F9"/>
              </w:rPr>
              <w:t>Консультация - кисәтү метеорология күренешләренең интенсивлыгы турында 2024 елның 24 июлендә 15 сәгатьтән 20 сәгатькә кадәр 2024 елның 24 июлендә көннең икенче яртысында һәм кич белән Татарстан Республикасы территориясендә яшенле яңгыр һәм 15-20 м/с җилнең кыска вакытлы көчәюе көтелә (Казан шәһәрендә 15-18 м/с).</w:t>
            </w:r>
          </w:p>
        </w:tc>
      </w:tr>
      <w:tr w:rsidR="00861285" w:rsidRPr="00197464" w:rsidTr="001F6CEF">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1285" w:rsidRPr="00F9630D" w:rsidRDefault="00F9630D" w:rsidP="00F9630D">
            <w:pPr>
              <w:rPr>
                <w:bCs/>
                <w:sz w:val="26"/>
                <w:szCs w:val="26"/>
              </w:rPr>
            </w:pPr>
            <w:r>
              <w:rPr>
                <w:shd w:val="clear" w:color="auto" w:fill="F7F8F9"/>
              </w:rPr>
              <w:t xml:space="preserve">               </w:t>
            </w:r>
            <w:r w:rsidRPr="00F9630D">
              <w:rPr>
                <w:shd w:val="clear" w:color="auto" w:fill="F7F8F9"/>
              </w:rPr>
              <w:t>Татарстан Республикасы территориясендә гадәттән тыш хәл (һәлакәтләр) килеп чыгу куркынычы</w:t>
            </w:r>
          </w:p>
        </w:tc>
      </w:tr>
      <w:tr w:rsidR="00861285" w:rsidRPr="00197464" w:rsidTr="001F6CEF">
        <w:trPr>
          <w:trHeight w:val="780"/>
        </w:trPr>
        <w:tc>
          <w:tcPr>
            <w:tcW w:w="2836" w:type="dxa"/>
            <w:vMerge w:val="restart"/>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r w:rsidRPr="00DA21DF">
              <w:rPr>
                <w:b/>
                <w:bCs/>
                <w:sz w:val="26"/>
                <w:szCs w:val="26"/>
              </w:rPr>
              <w:t>ЧСның (һәлакәтләрнең) технологик чыганаклары</w:t>
            </w: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D038C3">
              <w:rPr>
                <w:sz w:val="24"/>
                <w:szCs w:val="24"/>
              </w:rPr>
              <w:t>Авиация транспортындагы һәлакәтләр белән бәйле вакыйгалар</w:t>
            </w:r>
          </w:p>
        </w:tc>
      </w:tr>
      <w:tr w:rsidR="00861285" w:rsidRPr="00197464" w:rsidTr="001F6CEF">
        <w:trPr>
          <w:trHeight w:val="78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264D6F" w:rsidRDefault="00861285" w:rsidP="00861285">
            <w:pPr>
              <w:jc w:val="center"/>
              <w:rPr>
                <w:sz w:val="24"/>
                <w:szCs w:val="24"/>
              </w:rPr>
            </w:pPr>
            <w:r w:rsidRPr="00264D6F">
              <w:rPr>
                <w:sz w:val="24"/>
                <w:szCs w:val="24"/>
              </w:rPr>
              <w:t>Яшен саклау белән җиһазланмаган объектларның, шул исәптән, биналарның һәм кешеләрнең атмосфера электр разрядлары (яшеннәр) белән зарарлану куркынычы</w:t>
            </w:r>
          </w:p>
          <w:p w:rsidR="00861285" w:rsidRPr="005E1E97" w:rsidRDefault="00861285" w:rsidP="001F6CEF">
            <w:pPr>
              <w:snapToGrid w:val="0"/>
              <w:jc w:val="center"/>
              <w:rPr>
                <w:sz w:val="26"/>
                <w:szCs w:val="26"/>
              </w:rPr>
            </w:pPr>
          </w:p>
        </w:tc>
      </w:tr>
      <w:tr w:rsidR="00861285" w:rsidRPr="00197464" w:rsidTr="001F6CEF">
        <w:trPr>
          <w:trHeight w:val="78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D038C3" w:rsidRDefault="00861285" w:rsidP="00861285">
            <w:pPr>
              <w:jc w:val="center"/>
              <w:rPr>
                <w:sz w:val="24"/>
                <w:szCs w:val="24"/>
                <w:lang w:eastAsia="ar-SA"/>
              </w:rPr>
            </w:pPr>
            <w:r w:rsidRPr="00D038C3">
              <w:rPr>
                <w:sz w:val="24"/>
                <w:szCs w:val="24"/>
                <w:lang w:eastAsia="ar-SA"/>
              </w:rPr>
              <w:t>Су объектларында һәлакәтләр килеп чыгу куркынычы</w:t>
            </w:r>
          </w:p>
          <w:p w:rsidR="00861285" w:rsidRPr="00D038C3" w:rsidRDefault="00861285" w:rsidP="00861285">
            <w:pPr>
              <w:jc w:val="center"/>
              <w:rPr>
                <w:sz w:val="24"/>
                <w:szCs w:val="24"/>
                <w:lang w:eastAsia="ar-SA"/>
              </w:rPr>
            </w:pPr>
            <w:r w:rsidRPr="00D038C3">
              <w:rPr>
                <w:sz w:val="24"/>
                <w:szCs w:val="24"/>
                <w:lang w:eastAsia="ar-SA"/>
              </w:rPr>
              <w:t>шул исәптән елга судноларының эксплуатациясе белән бәйле</w:t>
            </w:r>
          </w:p>
          <w:p w:rsidR="00861285" w:rsidRPr="005E1E97" w:rsidRDefault="00861285" w:rsidP="001F6CEF">
            <w:pPr>
              <w:snapToGrid w:val="0"/>
              <w:jc w:val="center"/>
              <w:rPr>
                <w:sz w:val="26"/>
                <w:szCs w:val="26"/>
              </w:rPr>
            </w:pPr>
          </w:p>
        </w:tc>
      </w:tr>
      <w:tr w:rsidR="00861285" w:rsidRPr="00861285" w:rsidTr="001F6CEF">
        <w:trPr>
          <w:trHeight w:val="652"/>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861285">
              <w:rPr>
                <w:sz w:val="24"/>
                <w:szCs w:val="24"/>
                <w:highlight w:val="yellow"/>
                <w:shd w:val="clear" w:color="auto" w:fill="F7F8F9"/>
              </w:rPr>
              <w:t>Республика автомобиль юлларында юл-транспорт һәлакәтләренә, тимер юл полотносын деформацияләүгә һәм автомобиль юлларын каплауга бәйле һәлакәтләргә (һәлакәтләргә) бәйле гадәттән тыш хәлләр килеп чыгу куркынычы</w:t>
            </w:r>
          </w:p>
        </w:tc>
      </w:tr>
      <w:tr w:rsidR="00861285" w:rsidRPr="00197464" w:rsidTr="001F6CEF">
        <w:trPr>
          <w:trHeight w:val="60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861285">
              <w:rPr>
                <w:sz w:val="26"/>
                <w:szCs w:val="26"/>
                <w:highlight w:val="yellow"/>
              </w:rPr>
              <w:t>Техноген янгыннар, көнкүреш газы шартлаулары, кешеләрнең ис газы белән агулану куркынычы</w:t>
            </w:r>
          </w:p>
        </w:tc>
      </w:tr>
      <w:tr w:rsidR="00861285" w:rsidRPr="00197464" w:rsidTr="001F6CEF">
        <w:trPr>
          <w:trHeight w:val="60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7F1C30" w:rsidRDefault="00861285" w:rsidP="00861285">
            <w:pPr>
              <w:snapToGrid w:val="0"/>
              <w:jc w:val="center"/>
              <w:rPr>
                <w:color w:val="000000" w:themeColor="text1"/>
                <w:sz w:val="26"/>
                <w:szCs w:val="26"/>
              </w:rPr>
            </w:pPr>
            <w:r w:rsidRPr="007F1C30">
              <w:rPr>
                <w:color w:val="000000" w:themeColor="text1"/>
                <w:sz w:val="26"/>
                <w:szCs w:val="26"/>
              </w:rPr>
              <w:t>ТКХ объектларында рәсемнәр (аварияләр)</w:t>
            </w:r>
          </w:p>
          <w:p w:rsidR="00861285" w:rsidRPr="00197464" w:rsidRDefault="00861285" w:rsidP="00861285">
            <w:pPr>
              <w:snapToGrid w:val="0"/>
              <w:jc w:val="center"/>
              <w:rPr>
                <w:color w:val="FF0000"/>
                <w:sz w:val="26"/>
                <w:szCs w:val="26"/>
              </w:rPr>
            </w:pPr>
            <w:r w:rsidRPr="007F1C30">
              <w:rPr>
                <w:color w:val="000000" w:themeColor="text1"/>
                <w:sz w:val="26"/>
                <w:szCs w:val="26"/>
              </w:rPr>
              <w:t>электр, су һәм газ белән тәэмин итүне сүндерү</w:t>
            </w:r>
          </w:p>
        </w:tc>
      </w:tr>
      <w:tr w:rsidR="00861285" w:rsidRPr="00197464" w:rsidTr="00AA2794">
        <w:trPr>
          <w:trHeight w:val="528"/>
        </w:trPr>
        <w:tc>
          <w:tcPr>
            <w:tcW w:w="2836" w:type="dxa"/>
            <w:vMerge w:val="restart"/>
            <w:tcBorders>
              <w:left w:val="single" w:sz="4" w:space="0" w:color="auto"/>
              <w:right w:val="single" w:sz="4" w:space="0" w:color="auto"/>
            </w:tcBorders>
            <w:shd w:val="clear" w:color="auto" w:fill="auto"/>
            <w:vAlign w:val="center"/>
          </w:tcPr>
          <w:p w:rsidR="00861285" w:rsidRPr="00DA21DF" w:rsidRDefault="00861285" w:rsidP="00861285">
            <w:pPr>
              <w:ind w:left="34"/>
              <w:jc w:val="center"/>
              <w:outlineLvl w:val="0"/>
              <w:rPr>
                <w:b/>
                <w:bCs/>
                <w:sz w:val="26"/>
                <w:szCs w:val="26"/>
              </w:rPr>
            </w:pPr>
            <w:r w:rsidRPr="00DA21DF">
              <w:rPr>
                <w:b/>
                <w:bCs/>
                <w:sz w:val="26"/>
                <w:szCs w:val="26"/>
              </w:rPr>
              <w:t>Табигать</w:t>
            </w:r>
          </w:p>
          <w:p w:rsidR="00861285" w:rsidRPr="006F7F4F" w:rsidRDefault="00861285" w:rsidP="00861285">
            <w:pPr>
              <w:ind w:left="34"/>
              <w:jc w:val="center"/>
              <w:outlineLvl w:val="0"/>
              <w:rPr>
                <w:b/>
                <w:bCs/>
                <w:sz w:val="26"/>
                <w:szCs w:val="26"/>
              </w:rPr>
            </w:pPr>
            <w:r w:rsidRPr="00DA21DF">
              <w:rPr>
                <w:b/>
                <w:bCs/>
                <w:sz w:val="26"/>
                <w:szCs w:val="26"/>
              </w:rPr>
              <w:t>ЧС (һәлакәтләр) чыганаклары</w:t>
            </w:r>
          </w:p>
        </w:tc>
        <w:tc>
          <w:tcPr>
            <w:tcW w:w="8080" w:type="dxa"/>
            <w:tcBorders>
              <w:top w:val="single" w:sz="4" w:space="0" w:color="auto"/>
              <w:left w:val="single" w:sz="4" w:space="0" w:color="auto"/>
              <w:bottom w:val="single" w:sz="4" w:space="0" w:color="auto"/>
              <w:right w:val="single" w:sz="4" w:space="0" w:color="auto"/>
            </w:tcBorders>
            <w:shd w:val="clear" w:color="auto" w:fill="FFC000"/>
          </w:tcPr>
          <w:p w:rsidR="00861285" w:rsidRPr="006F7F4F" w:rsidRDefault="00861285" w:rsidP="001F6CEF">
            <w:pPr>
              <w:jc w:val="center"/>
              <w:rPr>
                <w:sz w:val="26"/>
                <w:szCs w:val="26"/>
              </w:rPr>
            </w:pPr>
            <w:r w:rsidRPr="007F1C30">
              <w:rPr>
                <w:color w:val="000000" w:themeColor="text1"/>
                <w:sz w:val="26"/>
                <w:szCs w:val="26"/>
              </w:rPr>
              <w:t>Кешеләр үлеменә бәйле су объектларында һәлакәтләр килеп чыгу куркынычы</w:t>
            </w:r>
          </w:p>
        </w:tc>
      </w:tr>
      <w:tr w:rsidR="00861285" w:rsidRPr="00197464" w:rsidTr="00AA2794">
        <w:trPr>
          <w:trHeight w:val="752"/>
        </w:trPr>
        <w:tc>
          <w:tcPr>
            <w:tcW w:w="2836" w:type="dxa"/>
            <w:vMerge/>
            <w:tcBorders>
              <w:left w:val="single" w:sz="4" w:space="0" w:color="auto"/>
              <w:right w:val="single" w:sz="4" w:space="0" w:color="auto"/>
            </w:tcBorders>
            <w:shd w:val="clear" w:color="auto" w:fill="auto"/>
            <w:vAlign w:val="center"/>
          </w:tcPr>
          <w:p w:rsidR="00861285" w:rsidRPr="00197464" w:rsidRDefault="00861285" w:rsidP="001F6CEF">
            <w:pPr>
              <w:ind w:left="34"/>
              <w:jc w:val="center"/>
              <w:outlineLvl w:val="0"/>
              <w:rPr>
                <w:b/>
                <w:bCs/>
                <w:color w:val="FF0000"/>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FF00"/>
          </w:tcPr>
          <w:p w:rsidR="00861285" w:rsidRPr="006F7F4F" w:rsidRDefault="00861285" w:rsidP="00861285">
            <w:pPr>
              <w:jc w:val="center"/>
              <w:rPr>
                <w:sz w:val="26"/>
                <w:szCs w:val="26"/>
              </w:rPr>
            </w:pPr>
            <w:r w:rsidRPr="007F1C30">
              <w:rPr>
                <w:color w:val="000000" w:themeColor="text1"/>
                <w:sz w:val="26"/>
                <w:szCs w:val="26"/>
              </w:rPr>
              <w:t xml:space="preserve">ландшафт (табигый) янгыннар, үләннәр һәм чүп-чар яну, термик аномалияләр барлыкка килүгә бәйле гадәттән тыш хәлләр (вакыйгалар) барлыкка килү </w:t>
            </w:r>
          </w:p>
        </w:tc>
      </w:tr>
      <w:tr w:rsidR="00861285" w:rsidRPr="00197464" w:rsidTr="001F6CEF">
        <w:trPr>
          <w:trHeight w:val="752"/>
        </w:trPr>
        <w:tc>
          <w:tcPr>
            <w:tcW w:w="2836" w:type="dxa"/>
            <w:vMerge/>
            <w:tcBorders>
              <w:left w:val="single" w:sz="4" w:space="0" w:color="auto"/>
              <w:right w:val="single" w:sz="4" w:space="0" w:color="auto"/>
            </w:tcBorders>
            <w:shd w:val="clear" w:color="auto" w:fill="auto"/>
            <w:vAlign w:val="center"/>
          </w:tcPr>
          <w:p w:rsidR="00861285" w:rsidRPr="00197464" w:rsidRDefault="00861285" w:rsidP="001F6CEF">
            <w:pPr>
              <w:ind w:left="34"/>
              <w:jc w:val="center"/>
              <w:outlineLvl w:val="0"/>
              <w:rPr>
                <w:b/>
                <w:bCs/>
                <w:color w:val="FF0000"/>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FF00"/>
          </w:tcPr>
          <w:p w:rsidR="00861285" w:rsidRPr="007F1C30" w:rsidRDefault="00861285" w:rsidP="00861285">
            <w:pPr>
              <w:jc w:val="center"/>
              <w:rPr>
                <w:color w:val="000000" w:themeColor="text1"/>
                <w:sz w:val="24"/>
                <w:szCs w:val="24"/>
              </w:rPr>
            </w:pPr>
            <w:r w:rsidRPr="007F1C30">
              <w:rPr>
                <w:color w:val="000000" w:themeColor="text1"/>
                <w:sz w:val="24"/>
                <w:szCs w:val="24"/>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p w:rsidR="00861285" w:rsidRPr="005E1E97" w:rsidRDefault="00861285" w:rsidP="001F6CEF">
            <w:pPr>
              <w:jc w:val="center"/>
              <w:rPr>
                <w:sz w:val="26"/>
                <w:szCs w:val="26"/>
              </w:rPr>
            </w:pPr>
          </w:p>
        </w:tc>
      </w:tr>
      <w:tr w:rsidR="00BA1D2A" w:rsidRPr="00197464" w:rsidTr="001F6CEF">
        <w:trPr>
          <w:trHeight w:val="752"/>
        </w:trPr>
        <w:tc>
          <w:tcPr>
            <w:tcW w:w="2836" w:type="dxa"/>
            <w:tcBorders>
              <w:left w:val="single" w:sz="4" w:space="0" w:color="auto"/>
              <w:right w:val="single" w:sz="4" w:space="0" w:color="auto"/>
            </w:tcBorders>
            <w:shd w:val="clear" w:color="auto" w:fill="auto"/>
            <w:vAlign w:val="center"/>
          </w:tcPr>
          <w:p w:rsidR="00BA1D2A" w:rsidRPr="00DA21DF" w:rsidRDefault="00BA1D2A" w:rsidP="00BA1D2A">
            <w:pPr>
              <w:ind w:left="34"/>
              <w:jc w:val="center"/>
              <w:outlineLvl w:val="0"/>
              <w:rPr>
                <w:b/>
                <w:bCs/>
                <w:sz w:val="26"/>
                <w:szCs w:val="26"/>
              </w:rPr>
            </w:pPr>
            <w:r w:rsidRPr="00DA21DF">
              <w:rPr>
                <w:b/>
                <w:bCs/>
                <w:sz w:val="26"/>
                <w:szCs w:val="26"/>
              </w:rPr>
              <w:t>Табигать</w:t>
            </w:r>
          </w:p>
          <w:p w:rsidR="00BA1D2A" w:rsidRPr="00197464" w:rsidRDefault="00BA1D2A" w:rsidP="00BA1D2A">
            <w:pPr>
              <w:ind w:left="34"/>
              <w:jc w:val="center"/>
              <w:outlineLvl w:val="0"/>
              <w:rPr>
                <w:b/>
                <w:bCs/>
                <w:color w:val="FF0000"/>
                <w:sz w:val="26"/>
                <w:szCs w:val="26"/>
              </w:rPr>
            </w:pPr>
            <w:r w:rsidRPr="00DA21DF">
              <w:rPr>
                <w:b/>
                <w:bCs/>
                <w:sz w:val="26"/>
                <w:szCs w:val="26"/>
              </w:rPr>
              <w:t>ЧС (һәлакәтләр) чыганаклары</w:t>
            </w:r>
          </w:p>
        </w:tc>
        <w:tc>
          <w:tcPr>
            <w:tcW w:w="8080" w:type="dxa"/>
            <w:tcBorders>
              <w:top w:val="single" w:sz="4" w:space="0" w:color="auto"/>
              <w:left w:val="single" w:sz="4" w:space="0" w:color="auto"/>
              <w:bottom w:val="single" w:sz="4" w:space="0" w:color="auto"/>
              <w:right w:val="single" w:sz="4" w:space="0" w:color="auto"/>
            </w:tcBorders>
            <w:shd w:val="clear" w:color="auto" w:fill="FFFF00"/>
          </w:tcPr>
          <w:p w:rsidR="00BA1D2A" w:rsidRPr="00BA1D2A" w:rsidRDefault="00BA1D2A" w:rsidP="00BA1D2A">
            <w:pPr>
              <w:rPr>
                <w:color w:val="000000" w:themeColor="text1"/>
                <w:sz w:val="24"/>
                <w:szCs w:val="24"/>
              </w:rPr>
            </w:pPr>
            <w:r w:rsidRPr="00BA1D2A">
              <w:rPr>
                <w:sz w:val="24"/>
                <w:szCs w:val="24"/>
                <w:highlight w:val="yellow"/>
                <w:shd w:val="clear" w:color="auto" w:fill="F7F8F9"/>
              </w:rPr>
              <w:t>Табигать мохитендә кешеләрнең ориентирын югалтуга бәйле вакыйгалар барлыкка килү куркынычы</w:t>
            </w:r>
          </w:p>
        </w:tc>
      </w:tr>
    </w:tbl>
    <w:p w:rsidR="00AA2794" w:rsidRPr="00AA2794" w:rsidRDefault="00AA2794" w:rsidP="00AA2794">
      <w:pPr>
        <w:tabs>
          <w:tab w:val="left" w:pos="3018"/>
        </w:tabs>
        <w:snapToGrid w:val="0"/>
        <w:ind w:firstLine="709"/>
        <w:jc w:val="both"/>
        <w:rPr>
          <w:b/>
          <w:sz w:val="24"/>
          <w:szCs w:val="24"/>
        </w:rPr>
      </w:pPr>
      <w:r>
        <w:rPr>
          <w:sz w:val="24"/>
          <w:szCs w:val="24"/>
        </w:rPr>
        <w:t xml:space="preserve">                                             </w:t>
      </w:r>
      <w:r w:rsidRPr="00AA2794">
        <w:rPr>
          <w:b/>
          <w:sz w:val="24"/>
          <w:szCs w:val="24"/>
        </w:rPr>
        <w:t>2024 елның 24 июленә</w:t>
      </w:r>
    </w:p>
    <w:p w:rsidR="00AA2794" w:rsidRPr="00AA2794" w:rsidRDefault="00AA2794" w:rsidP="00AA2794">
      <w:pPr>
        <w:tabs>
          <w:tab w:val="left" w:pos="3018"/>
        </w:tabs>
        <w:snapToGrid w:val="0"/>
        <w:ind w:firstLine="709"/>
        <w:jc w:val="both"/>
        <w:rPr>
          <w:b/>
          <w:sz w:val="24"/>
          <w:szCs w:val="24"/>
        </w:rPr>
      </w:pPr>
      <w:r w:rsidRPr="00AA2794">
        <w:rPr>
          <w:b/>
          <w:sz w:val="24"/>
          <w:szCs w:val="24"/>
        </w:rPr>
        <w:t>2024 елның 23 июлендә 18 сәгатьтән 2024 елның 24 июлендә 18 сәгатькә кадәр</w:t>
      </w:r>
    </w:p>
    <w:p w:rsidR="00AA2794" w:rsidRPr="00AA2794" w:rsidRDefault="00AA2794" w:rsidP="00AA2794">
      <w:pPr>
        <w:tabs>
          <w:tab w:val="left" w:pos="3018"/>
        </w:tabs>
        <w:snapToGrid w:val="0"/>
        <w:ind w:firstLine="709"/>
        <w:jc w:val="both"/>
        <w:rPr>
          <w:sz w:val="24"/>
          <w:szCs w:val="24"/>
        </w:rPr>
      </w:pPr>
      <w:r w:rsidRPr="00AA2794">
        <w:rPr>
          <w:sz w:val="24"/>
          <w:szCs w:val="24"/>
        </w:rPr>
        <w:t xml:space="preserve">Алмашынучан болытлы һава. Төнлә явым-төшемсез. </w:t>
      </w:r>
    </w:p>
    <w:p w:rsidR="00AA2794" w:rsidRPr="00AA2794" w:rsidRDefault="00AA2794" w:rsidP="00AA2794">
      <w:pPr>
        <w:tabs>
          <w:tab w:val="left" w:pos="3018"/>
        </w:tabs>
        <w:snapToGrid w:val="0"/>
        <w:ind w:firstLine="709"/>
        <w:jc w:val="both"/>
        <w:rPr>
          <w:sz w:val="24"/>
          <w:szCs w:val="24"/>
        </w:rPr>
      </w:pPr>
      <w:r w:rsidRPr="00AA2794">
        <w:rPr>
          <w:sz w:val="24"/>
          <w:szCs w:val="24"/>
        </w:rPr>
        <w:t>Көндез урыны белән кыска вакытлы яңгыр, яшен.</w:t>
      </w:r>
    </w:p>
    <w:p w:rsidR="00AA2794" w:rsidRPr="00AA2794" w:rsidRDefault="00AA2794" w:rsidP="00AA2794">
      <w:pPr>
        <w:tabs>
          <w:tab w:val="left" w:pos="3018"/>
        </w:tabs>
        <w:snapToGrid w:val="0"/>
        <w:ind w:firstLine="709"/>
        <w:jc w:val="both"/>
        <w:rPr>
          <w:sz w:val="24"/>
          <w:szCs w:val="24"/>
        </w:rPr>
      </w:pPr>
      <w:r w:rsidRPr="00AA2794">
        <w:rPr>
          <w:sz w:val="24"/>
          <w:szCs w:val="24"/>
        </w:rPr>
        <w:t>Җил төньяк, төньяк-көнчыгыш 5-10 м/с, урыны белән 14 м/с ка кадәр, яшен вакытында</w:t>
      </w:r>
    </w:p>
    <w:p w:rsidR="00AA2794" w:rsidRPr="00AA2794" w:rsidRDefault="00AA2794" w:rsidP="00AA2794">
      <w:pPr>
        <w:tabs>
          <w:tab w:val="left" w:pos="3018"/>
        </w:tabs>
        <w:snapToGrid w:val="0"/>
        <w:ind w:firstLine="709"/>
        <w:jc w:val="both"/>
        <w:rPr>
          <w:sz w:val="24"/>
          <w:szCs w:val="24"/>
        </w:rPr>
      </w:pPr>
      <w:r w:rsidRPr="00AA2794">
        <w:rPr>
          <w:sz w:val="24"/>
          <w:szCs w:val="24"/>
        </w:rPr>
        <w:t>15-18 м/с.</w:t>
      </w:r>
    </w:p>
    <w:p w:rsidR="00AA2794" w:rsidRPr="00AA2794" w:rsidRDefault="00AA2794" w:rsidP="00AA2794">
      <w:pPr>
        <w:tabs>
          <w:tab w:val="left" w:pos="3018"/>
        </w:tabs>
        <w:snapToGrid w:val="0"/>
        <w:ind w:firstLine="709"/>
        <w:jc w:val="both"/>
        <w:rPr>
          <w:sz w:val="24"/>
          <w:szCs w:val="24"/>
        </w:rPr>
      </w:pPr>
      <w:r w:rsidRPr="00AA2794">
        <w:rPr>
          <w:sz w:val="24"/>
          <w:szCs w:val="24"/>
        </w:rPr>
        <w:t xml:space="preserve">Төнлә минималь температура  12... 14˚. </w:t>
      </w:r>
    </w:p>
    <w:p w:rsidR="008420BE" w:rsidRPr="00BA1D2A" w:rsidRDefault="00AA2794" w:rsidP="00AA2794">
      <w:pPr>
        <w:tabs>
          <w:tab w:val="left" w:pos="3018"/>
        </w:tabs>
        <w:snapToGrid w:val="0"/>
        <w:ind w:firstLine="709"/>
        <w:jc w:val="both"/>
        <w:rPr>
          <w:sz w:val="24"/>
          <w:szCs w:val="24"/>
        </w:rPr>
      </w:pPr>
      <w:r w:rsidRPr="00AA2794">
        <w:rPr>
          <w:sz w:val="24"/>
          <w:szCs w:val="24"/>
        </w:rPr>
        <w:t>Көндез һаваның максималь температурасы 22... 24˚.</w:t>
      </w:r>
    </w:p>
    <w:sectPr w:rsidR="008420BE" w:rsidRPr="00BA1D2A" w:rsidSect="00E02BDB">
      <w:headerReference w:type="even" r:id="rId8"/>
      <w:headerReference w:type="default" r:id="rId9"/>
      <w:footerReference w:type="even" r:id="rId10"/>
      <w:footerReference w:type="default" r:id="rId11"/>
      <w:headerReference w:type="first" r:id="rId12"/>
      <w:footerReference w:type="first" r:id="rId13"/>
      <w:pgSz w:w="12240" w:h="15840"/>
      <w:pgMar w:top="284"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71A" w:rsidRDefault="002B671A" w:rsidP="00057DBD">
      <w:r>
        <w:separator/>
      </w:r>
    </w:p>
  </w:endnote>
  <w:endnote w:type="continuationSeparator" w:id="1">
    <w:p w:rsidR="002B671A" w:rsidRDefault="002B671A"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71A" w:rsidRDefault="002B671A" w:rsidP="00057DBD">
      <w:r>
        <w:separator/>
      </w:r>
    </w:p>
  </w:footnote>
  <w:footnote w:type="continuationSeparator" w:id="1">
    <w:p w:rsidR="002B671A" w:rsidRDefault="002B671A"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BC6055">
    <w:pPr>
      <w:pStyle w:val="a3"/>
      <w:spacing w:line="14" w:lineRule="auto"/>
      <w:ind w:left="0" w:firstLine="0"/>
      <w:jc w:val="left"/>
      <w:rPr>
        <w:sz w:val="20"/>
      </w:rPr>
    </w:pPr>
    <w:r w:rsidRPr="00BC6055">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7409"/>
    <w:rsid w:val="000323E3"/>
    <w:rsid w:val="000325C6"/>
    <w:rsid w:val="00035DAA"/>
    <w:rsid w:val="00046D73"/>
    <w:rsid w:val="00051C23"/>
    <w:rsid w:val="00056A0C"/>
    <w:rsid w:val="00057DBD"/>
    <w:rsid w:val="00061F78"/>
    <w:rsid w:val="00072938"/>
    <w:rsid w:val="00084303"/>
    <w:rsid w:val="00085546"/>
    <w:rsid w:val="000871A2"/>
    <w:rsid w:val="00090161"/>
    <w:rsid w:val="00096804"/>
    <w:rsid w:val="000A6DD0"/>
    <w:rsid w:val="000A7070"/>
    <w:rsid w:val="000B29F4"/>
    <w:rsid w:val="000B77DF"/>
    <w:rsid w:val="000C25B3"/>
    <w:rsid w:val="000D1B6B"/>
    <w:rsid w:val="000D347A"/>
    <w:rsid w:val="000D6DFC"/>
    <w:rsid w:val="000E2702"/>
    <w:rsid w:val="00104A35"/>
    <w:rsid w:val="00110D72"/>
    <w:rsid w:val="00110F93"/>
    <w:rsid w:val="001120D4"/>
    <w:rsid w:val="00123F88"/>
    <w:rsid w:val="00124C3F"/>
    <w:rsid w:val="00124D14"/>
    <w:rsid w:val="0014649A"/>
    <w:rsid w:val="001570EC"/>
    <w:rsid w:val="0016118E"/>
    <w:rsid w:val="00161720"/>
    <w:rsid w:val="00163B0A"/>
    <w:rsid w:val="00167FE4"/>
    <w:rsid w:val="00173CE4"/>
    <w:rsid w:val="0017557D"/>
    <w:rsid w:val="00175B2F"/>
    <w:rsid w:val="00176193"/>
    <w:rsid w:val="001829D1"/>
    <w:rsid w:val="00191F3B"/>
    <w:rsid w:val="001B4AA4"/>
    <w:rsid w:val="001C01C5"/>
    <w:rsid w:val="001C6479"/>
    <w:rsid w:val="001D091A"/>
    <w:rsid w:val="001D70FD"/>
    <w:rsid w:val="001D7BB9"/>
    <w:rsid w:val="001E21AD"/>
    <w:rsid w:val="001F7B55"/>
    <w:rsid w:val="00215D34"/>
    <w:rsid w:val="002163E4"/>
    <w:rsid w:val="00227068"/>
    <w:rsid w:val="00233B03"/>
    <w:rsid w:val="00234F9B"/>
    <w:rsid w:val="00236732"/>
    <w:rsid w:val="00244763"/>
    <w:rsid w:val="00246F4F"/>
    <w:rsid w:val="00257037"/>
    <w:rsid w:val="00262081"/>
    <w:rsid w:val="00262E23"/>
    <w:rsid w:val="00264D6F"/>
    <w:rsid w:val="002714DD"/>
    <w:rsid w:val="002802F0"/>
    <w:rsid w:val="0028307F"/>
    <w:rsid w:val="00283BAF"/>
    <w:rsid w:val="002869D9"/>
    <w:rsid w:val="0029496A"/>
    <w:rsid w:val="002A72D2"/>
    <w:rsid w:val="002A7D8A"/>
    <w:rsid w:val="002B671A"/>
    <w:rsid w:val="002C38EA"/>
    <w:rsid w:val="002C5BB8"/>
    <w:rsid w:val="002D01F5"/>
    <w:rsid w:val="002D0A1D"/>
    <w:rsid w:val="002D264C"/>
    <w:rsid w:val="002E3FD0"/>
    <w:rsid w:val="003056E5"/>
    <w:rsid w:val="003116CA"/>
    <w:rsid w:val="00311D44"/>
    <w:rsid w:val="003171FC"/>
    <w:rsid w:val="00321ECC"/>
    <w:rsid w:val="00332034"/>
    <w:rsid w:val="00334B20"/>
    <w:rsid w:val="003409CE"/>
    <w:rsid w:val="00364D2F"/>
    <w:rsid w:val="0036596B"/>
    <w:rsid w:val="003775B3"/>
    <w:rsid w:val="003845DD"/>
    <w:rsid w:val="0038776D"/>
    <w:rsid w:val="003A2EBB"/>
    <w:rsid w:val="003A6650"/>
    <w:rsid w:val="003C0BA0"/>
    <w:rsid w:val="003C54DD"/>
    <w:rsid w:val="003D5231"/>
    <w:rsid w:val="003D7D0D"/>
    <w:rsid w:val="003E0B52"/>
    <w:rsid w:val="003E14A9"/>
    <w:rsid w:val="003F7B2C"/>
    <w:rsid w:val="00407B97"/>
    <w:rsid w:val="00413081"/>
    <w:rsid w:val="00414D6A"/>
    <w:rsid w:val="00424895"/>
    <w:rsid w:val="00433FE5"/>
    <w:rsid w:val="00444D6A"/>
    <w:rsid w:val="00444E4B"/>
    <w:rsid w:val="004469C9"/>
    <w:rsid w:val="004479C3"/>
    <w:rsid w:val="004505CB"/>
    <w:rsid w:val="00462285"/>
    <w:rsid w:val="00465BB9"/>
    <w:rsid w:val="00473429"/>
    <w:rsid w:val="004832AE"/>
    <w:rsid w:val="00484E7D"/>
    <w:rsid w:val="004957B7"/>
    <w:rsid w:val="004B7527"/>
    <w:rsid w:val="004E23A5"/>
    <w:rsid w:val="004F693C"/>
    <w:rsid w:val="004F6CCB"/>
    <w:rsid w:val="004F7032"/>
    <w:rsid w:val="00503A24"/>
    <w:rsid w:val="00504FD6"/>
    <w:rsid w:val="005115FC"/>
    <w:rsid w:val="00517705"/>
    <w:rsid w:val="0052006B"/>
    <w:rsid w:val="005236C6"/>
    <w:rsid w:val="00524D84"/>
    <w:rsid w:val="0053089D"/>
    <w:rsid w:val="00553A44"/>
    <w:rsid w:val="005718D1"/>
    <w:rsid w:val="00582996"/>
    <w:rsid w:val="005836F1"/>
    <w:rsid w:val="00585068"/>
    <w:rsid w:val="00586BE4"/>
    <w:rsid w:val="00593E41"/>
    <w:rsid w:val="005A4B69"/>
    <w:rsid w:val="005B18D4"/>
    <w:rsid w:val="005C222B"/>
    <w:rsid w:val="005D34B5"/>
    <w:rsid w:val="005E5F0C"/>
    <w:rsid w:val="005F56FE"/>
    <w:rsid w:val="005F7536"/>
    <w:rsid w:val="006008EF"/>
    <w:rsid w:val="00635FAA"/>
    <w:rsid w:val="00636CCD"/>
    <w:rsid w:val="00640194"/>
    <w:rsid w:val="00642B3B"/>
    <w:rsid w:val="006448C7"/>
    <w:rsid w:val="00654711"/>
    <w:rsid w:val="006603F4"/>
    <w:rsid w:val="00662B06"/>
    <w:rsid w:val="00664005"/>
    <w:rsid w:val="00664402"/>
    <w:rsid w:val="006914C7"/>
    <w:rsid w:val="00693445"/>
    <w:rsid w:val="006B40F5"/>
    <w:rsid w:val="006B479F"/>
    <w:rsid w:val="006B4F3B"/>
    <w:rsid w:val="006C3B80"/>
    <w:rsid w:val="006C4DE1"/>
    <w:rsid w:val="006D047F"/>
    <w:rsid w:val="006D0C75"/>
    <w:rsid w:val="006D1560"/>
    <w:rsid w:val="006D532C"/>
    <w:rsid w:val="006E00D1"/>
    <w:rsid w:val="006E05AA"/>
    <w:rsid w:val="006E7ABA"/>
    <w:rsid w:val="006E7ED7"/>
    <w:rsid w:val="006F5675"/>
    <w:rsid w:val="00704A3C"/>
    <w:rsid w:val="00706406"/>
    <w:rsid w:val="00707C32"/>
    <w:rsid w:val="007228BB"/>
    <w:rsid w:val="00723DAB"/>
    <w:rsid w:val="00726BE9"/>
    <w:rsid w:val="007434DF"/>
    <w:rsid w:val="00747088"/>
    <w:rsid w:val="00750730"/>
    <w:rsid w:val="00754754"/>
    <w:rsid w:val="007548C0"/>
    <w:rsid w:val="0076451F"/>
    <w:rsid w:val="007700A1"/>
    <w:rsid w:val="00786DCE"/>
    <w:rsid w:val="007A5BAE"/>
    <w:rsid w:val="007C03D3"/>
    <w:rsid w:val="007D216A"/>
    <w:rsid w:val="007D2976"/>
    <w:rsid w:val="007D4B7B"/>
    <w:rsid w:val="007E3BC6"/>
    <w:rsid w:val="007E3EF8"/>
    <w:rsid w:val="007E3F23"/>
    <w:rsid w:val="007E4646"/>
    <w:rsid w:val="007E5ED6"/>
    <w:rsid w:val="007F1C30"/>
    <w:rsid w:val="007F5BB4"/>
    <w:rsid w:val="00813149"/>
    <w:rsid w:val="00813E47"/>
    <w:rsid w:val="00815F88"/>
    <w:rsid w:val="00830A52"/>
    <w:rsid w:val="0084001B"/>
    <w:rsid w:val="008420BE"/>
    <w:rsid w:val="00851057"/>
    <w:rsid w:val="00851CA4"/>
    <w:rsid w:val="0085312D"/>
    <w:rsid w:val="00853CA4"/>
    <w:rsid w:val="00854003"/>
    <w:rsid w:val="0086087C"/>
    <w:rsid w:val="00861285"/>
    <w:rsid w:val="0087089A"/>
    <w:rsid w:val="008761DD"/>
    <w:rsid w:val="008802D4"/>
    <w:rsid w:val="008806F0"/>
    <w:rsid w:val="00886180"/>
    <w:rsid w:val="00895A51"/>
    <w:rsid w:val="008C4ADB"/>
    <w:rsid w:val="008C75C1"/>
    <w:rsid w:val="009044F5"/>
    <w:rsid w:val="00906C87"/>
    <w:rsid w:val="00912FDE"/>
    <w:rsid w:val="009421BC"/>
    <w:rsid w:val="00953C13"/>
    <w:rsid w:val="00955892"/>
    <w:rsid w:val="00957246"/>
    <w:rsid w:val="00966846"/>
    <w:rsid w:val="00966A4A"/>
    <w:rsid w:val="00970D30"/>
    <w:rsid w:val="00972548"/>
    <w:rsid w:val="009729ED"/>
    <w:rsid w:val="009775B1"/>
    <w:rsid w:val="00987995"/>
    <w:rsid w:val="00987E10"/>
    <w:rsid w:val="00987E24"/>
    <w:rsid w:val="00997D48"/>
    <w:rsid w:val="009B6034"/>
    <w:rsid w:val="009C1015"/>
    <w:rsid w:val="009C4B25"/>
    <w:rsid w:val="009C6FAB"/>
    <w:rsid w:val="009D3685"/>
    <w:rsid w:val="009E1A70"/>
    <w:rsid w:val="00A0186F"/>
    <w:rsid w:val="00A13818"/>
    <w:rsid w:val="00A22FFD"/>
    <w:rsid w:val="00A23874"/>
    <w:rsid w:val="00A2446D"/>
    <w:rsid w:val="00A27E3E"/>
    <w:rsid w:val="00A330F5"/>
    <w:rsid w:val="00A37DEA"/>
    <w:rsid w:val="00A442AD"/>
    <w:rsid w:val="00A52A1D"/>
    <w:rsid w:val="00A55F1A"/>
    <w:rsid w:val="00A61E04"/>
    <w:rsid w:val="00A61EE8"/>
    <w:rsid w:val="00A62CDA"/>
    <w:rsid w:val="00A65795"/>
    <w:rsid w:val="00A70DAD"/>
    <w:rsid w:val="00A7656F"/>
    <w:rsid w:val="00A81283"/>
    <w:rsid w:val="00A9322E"/>
    <w:rsid w:val="00AA2794"/>
    <w:rsid w:val="00AA3DE8"/>
    <w:rsid w:val="00AB343E"/>
    <w:rsid w:val="00AB3596"/>
    <w:rsid w:val="00AB4B1B"/>
    <w:rsid w:val="00AB64C0"/>
    <w:rsid w:val="00AB652E"/>
    <w:rsid w:val="00AB6E0D"/>
    <w:rsid w:val="00AC16A9"/>
    <w:rsid w:val="00AD5477"/>
    <w:rsid w:val="00AD5B86"/>
    <w:rsid w:val="00AE50BC"/>
    <w:rsid w:val="00AF3C24"/>
    <w:rsid w:val="00B056BF"/>
    <w:rsid w:val="00B20C8A"/>
    <w:rsid w:val="00B27881"/>
    <w:rsid w:val="00B33576"/>
    <w:rsid w:val="00B40407"/>
    <w:rsid w:val="00B50D43"/>
    <w:rsid w:val="00B515BD"/>
    <w:rsid w:val="00B52549"/>
    <w:rsid w:val="00B5797B"/>
    <w:rsid w:val="00B63313"/>
    <w:rsid w:val="00B63FE2"/>
    <w:rsid w:val="00B65598"/>
    <w:rsid w:val="00B74CD6"/>
    <w:rsid w:val="00B80B60"/>
    <w:rsid w:val="00B86B71"/>
    <w:rsid w:val="00B913FA"/>
    <w:rsid w:val="00BA1D2A"/>
    <w:rsid w:val="00BA29BA"/>
    <w:rsid w:val="00BA7AAD"/>
    <w:rsid w:val="00BB2A6B"/>
    <w:rsid w:val="00BB5EE9"/>
    <w:rsid w:val="00BC59CA"/>
    <w:rsid w:val="00BC6055"/>
    <w:rsid w:val="00BD25A5"/>
    <w:rsid w:val="00BE3584"/>
    <w:rsid w:val="00BE560D"/>
    <w:rsid w:val="00BE7602"/>
    <w:rsid w:val="00BF2CC7"/>
    <w:rsid w:val="00C04B36"/>
    <w:rsid w:val="00C07B0A"/>
    <w:rsid w:val="00C1062B"/>
    <w:rsid w:val="00C22F41"/>
    <w:rsid w:val="00C2492E"/>
    <w:rsid w:val="00C340C2"/>
    <w:rsid w:val="00C37F0B"/>
    <w:rsid w:val="00C41240"/>
    <w:rsid w:val="00C4199B"/>
    <w:rsid w:val="00C478BE"/>
    <w:rsid w:val="00C47DA3"/>
    <w:rsid w:val="00C52192"/>
    <w:rsid w:val="00C6533A"/>
    <w:rsid w:val="00C661AC"/>
    <w:rsid w:val="00C67308"/>
    <w:rsid w:val="00C80B72"/>
    <w:rsid w:val="00C906A6"/>
    <w:rsid w:val="00C93031"/>
    <w:rsid w:val="00CB1A4E"/>
    <w:rsid w:val="00CC77BF"/>
    <w:rsid w:val="00CD115B"/>
    <w:rsid w:val="00CD756B"/>
    <w:rsid w:val="00CF498F"/>
    <w:rsid w:val="00D038C3"/>
    <w:rsid w:val="00D15A8A"/>
    <w:rsid w:val="00D16A3E"/>
    <w:rsid w:val="00D230B4"/>
    <w:rsid w:val="00D374F6"/>
    <w:rsid w:val="00D47CC4"/>
    <w:rsid w:val="00D511DB"/>
    <w:rsid w:val="00D52F31"/>
    <w:rsid w:val="00D60EF7"/>
    <w:rsid w:val="00D610E4"/>
    <w:rsid w:val="00D61E47"/>
    <w:rsid w:val="00D73B7F"/>
    <w:rsid w:val="00D74F8A"/>
    <w:rsid w:val="00D75253"/>
    <w:rsid w:val="00D903ED"/>
    <w:rsid w:val="00DA21DF"/>
    <w:rsid w:val="00DA3D54"/>
    <w:rsid w:val="00DA5F4B"/>
    <w:rsid w:val="00DA75F0"/>
    <w:rsid w:val="00DB225D"/>
    <w:rsid w:val="00DB7DA5"/>
    <w:rsid w:val="00DC5A50"/>
    <w:rsid w:val="00DD4BD7"/>
    <w:rsid w:val="00DE166D"/>
    <w:rsid w:val="00DE5CA6"/>
    <w:rsid w:val="00DF7A87"/>
    <w:rsid w:val="00E0020A"/>
    <w:rsid w:val="00E02BDB"/>
    <w:rsid w:val="00E13736"/>
    <w:rsid w:val="00E16915"/>
    <w:rsid w:val="00E31E18"/>
    <w:rsid w:val="00E50CA6"/>
    <w:rsid w:val="00E51644"/>
    <w:rsid w:val="00E54DC7"/>
    <w:rsid w:val="00E624CE"/>
    <w:rsid w:val="00E62E68"/>
    <w:rsid w:val="00E760D0"/>
    <w:rsid w:val="00E76CA0"/>
    <w:rsid w:val="00E77DAE"/>
    <w:rsid w:val="00E82555"/>
    <w:rsid w:val="00E91EB2"/>
    <w:rsid w:val="00EA4010"/>
    <w:rsid w:val="00EA519C"/>
    <w:rsid w:val="00EA7DD5"/>
    <w:rsid w:val="00EB68F8"/>
    <w:rsid w:val="00EC15B6"/>
    <w:rsid w:val="00EC2BF9"/>
    <w:rsid w:val="00EC78FF"/>
    <w:rsid w:val="00ED1460"/>
    <w:rsid w:val="00ED1B0C"/>
    <w:rsid w:val="00EE72E9"/>
    <w:rsid w:val="00EF610F"/>
    <w:rsid w:val="00F01BD5"/>
    <w:rsid w:val="00F14184"/>
    <w:rsid w:val="00F22890"/>
    <w:rsid w:val="00F37FB2"/>
    <w:rsid w:val="00F5026A"/>
    <w:rsid w:val="00F55BB6"/>
    <w:rsid w:val="00F57B25"/>
    <w:rsid w:val="00F57DF5"/>
    <w:rsid w:val="00F60102"/>
    <w:rsid w:val="00F606EC"/>
    <w:rsid w:val="00F71F46"/>
    <w:rsid w:val="00F74974"/>
    <w:rsid w:val="00F76055"/>
    <w:rsid w:val="00F9630D"/>
    <w:rsid w:val="00F96A67"/>
    <w:rsid w:val="00FA233C"/>
    <w:rsid w:val="00FA32CF"/>
    <w:rsid w:val="00FC2A09"/>
    <w:rsid w:val="00FC3470"/>
    <w:rsid w:val="00FC3ECF"/>
    <w:rsid w:val="00FD17D8"/>
    <w:rsid w:val="00FD5366"/>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customStyle="1" w:styleId="WW8Num2z1">
    <w:name w:val="WW8Num2z1"/>
    <w:rsid w:val="008420BE"/>
  </w:style>
  <w:style w:type="character" w:customStyle="1" w:styleId="ezkurwreuab5ozgtqnkl">
    <w:name w:val="ezkurwreuab5ozgtqnkl"/>
    <w:basedOn w:val="a0"/>
    <w:rsid w:val="00046D73"/>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21F-4865-4F35-901A-AAF140E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180</cp:revision>
  <dcterms:created xsi:type="dcterms:W3CDTF">2023-09-28T11:45:00Z</dcterms:created>
  <dcterms:modified xsi:type="dcterms:W3CDTF">2024-07-23T13:34:00Z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